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F732327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671162">
        <w:rPr>
          <w:rFonts w:ascii="Arial" w:hAnsi="Arial" w:cs="Arial"/>
        </w:rPr>
        <w:t xml:space="preserve">José </w:t>
      </w:r>
      <w:r w:rsidR="00671162" w:rsidRPr="00671162">
        <w:rPr>
          <w:rFonts w:ascii="Arial" w:hAnsi="Arial" w:cs="Arial"/>
        </w:rPr>
        <w:t>Manuel Hernández Franco,</w:t>
      </w:r>
      <w:r w:rsidR="00A97E84" w:rsidRPr="00671162">
        <w:rPr>
          <w:rFonts w:ascii="Arial" w:hAnsi="Arial" w:cs="Arial"/>
        </w:rPr>
        <w:t xml:space="preserve"> identificado con cédula de ciudadanía No. </w:t>
      </w:r>
      <w:r w:rsidR="00671162" w:rsidRPr="00671162">
        <w:rPr>
          <w:rFonts w:ascii="Arial" w:hAnsi="Arial" w:cs="Arial"/>
        </w:rPr>
        <w:t>70.556.148</w:t>
      </w:r>
      <w:r w:rsidR="00A97E84" w:rsidRPr="00671162">
        <w:rPr>
          <w:rFonts w:ascii="Arial" w:hAnsi="Arial" w:cs="Arial"/>
        </w:rPr>
        <w:t xml:space="preserve"> </w:t>
      </w:r>
      <w:r w:rsidR="0045684F" w:rsidRPr="00671162">
        <w:rPr>
          <w:rFonts w:ascii="Arial" w:hAnsi="Arial" w:cs="Arial"/>
        </w:rPr>
        <w:t xml:space="preserve">en calidad de Notario </w:t>
      </w:r>
      <w:r w:rsidR="00671162" w:rsidRPr="00671162">
        <w:rPr>
          <w:rFonts w:ascii="Arial" w:hAnsi="Arial" w:cs="Arial"/>
        </w:rPr>
        <w:t xml:space="preserve">Único </w:t>
      </w:r>
      <w:r w:rsidR="0045684F" w:rsidRPr="00671162">
        <w:rPr>
          <w:rFonts w:ascii="Arial" w:hAnsi="Arial" w:cs="Arial"/>
        </w:rPr>
        <w:t xml:space="preserve">Círculo </w:t>
      </w:r>
      <w:r w:rsidR="00671162" w:rsidRPr="00671162">
        <w:rPr>
          <w:rFonts w:ascii="Arial" w:hAnsi="Arial" w:cs="Arial"/>
        </w:rPr>
        <w:t>de</w:t>
      </w:r>
      <w:r w:rsidR="00671162">
        <w:rPr>
          <w:rFonts w:ascii="Arial" w:hAnsi="Arial" w:cs="Arial"/>
        </w:rPr>
        <w:t xml:space="preserve"> Caldas</w:t>
      </w:r>
      <w:r w:rsidR="00BE7337" w:rsidRPr="00E44293">
        <w:rPr>
          <w:rFonts w:ascii="Arial" w:hAnsi="Arial" w:cs="Arial"/>
        </w:rPr>
        <w:t>,</w:t>
      </w:r>
      <w:r w:rsidR="00671162">
        <w:rPr>
          <w:rFonts w:ascii="Arial" w:hAnsi="Arial" w:cs="Arial"/>
        </w:rPr>
        <w:t xml:space="preserve"> Antioquia,</w:t>
      </w:r>
      <w:r w:rsidR="00BE7337" w:rsidRPr="00E44293">
        <w:rPr>
          <w:rFonts w:ascii="Arial" w:hAnsi="Arial" w:cs="Arial"/>
        </w:rPr>
        <w:t xml:space="preserve">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671162">
        <w:rPr>
          <w:rFonts w:ascii="Arial" w:hAnsi="Arial" w:cs="Arial"/>
        </w:rPr>
        <w:t xml:space="preserve">gina web </w:t>
      </w:r>
      <w:r w:rsidR="00671162" w:rsidRPr="00671162">
        <w:rPr>
          <w:rFonts w:ascii="Arial" w:hAnsi="Arial" w:cs="Arial"/>
          <w:b/>
        </w:rPr>
        <w:t>www.notariaunicacaldas.com.co</w:t>
      </w:r>
      <w:r w:rsidR="006711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  <w:bookmarkStart w:id="1" w:name="_GoBack"/>
      <w:bookmarkEnd w:id="1"/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DE3058B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671162">
        <w:rPr>
          <w:rFonts w:ascii="Arial" w:hAnsi="Arial" w:cs="Arial"/>
        </w:rPr>
        <w:t>veinte</w:t>
      </w:r>
      <w:r w:rsidR="00633C9F">
        <w:rPr>
          <w:rFonts w:ascii="Arial" w:hAnsi="Arial" w:cs="Arial"/>
        </w:rPr>
        <w:t xml:space="preserve"> </w:t>
      </w:r>
      <w:r w:rsidR="00671162">
        <w:rPr>
          <w:rFonts w:ascii="Arial" w:hAnsi="Arial" w:cs="Arial"/>
        </w:rPr>
        <w:t xml:space="preserve">(20) días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7A54294A" w14:textId="77777777" w:rsidR="00671162" w:rsidRDefault="00671162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7CCA2D20" w14:textId="77777777" w:rsidR="00671162" w:rsidRDefault="00671162" w:rsidP="00633C9F">
      <w:pPr>
        <w:jc w:val="center"/>
        <w:rPr>
          <w:rFonts w:ascii="Arial" w:hAnsi="Arial" w:cs="Arial"/>
        </w:rPr>
      </w:pPr>
    </w:p>
    <w:p w14:paraId="4F52252D" w14:textId="63CD4101" w:rsidR="000E4D74" w:rsidRPr="00671162" w:rsidRDefault="00671162" w:rsidP="00633C9F">
      <w:pPr>
        <w:jc w:val="center"/>
        <w:rPr>
          <w:rFonts w:ascii="Arial" w:hAnsi="Arial" w:cs="Arial"/>
          <w:b/>
          <w:highlight w:val="yellow"/>
        </w:rPr>
      </w:pPr>
      <w:r w:rsidRPr="00671162">
        <w:rPr>
          <w:rFonts w:ascii="Arial" w:hAnsi="Arial" w:cs="Arial"/>
          <w:b/>
        </w:rPr>
        <w:t>JOSÉ MANUEL HERNÁNDEZ FRANCO</w:t>
      </w:r>
    </w:p>
    <w:p w14:paraId="6547A42F" w14:textId="44ACFAA0" w:rsidR="00633C9F" w:rsidRPr="00671162" w:rsidRDefault="00671162" w:rsidP="00633C9F">
      <w:pPr>
        <w:jc w:val="center"/>
        <w:rPr>
          <w:rFonts w:ascii="Arial" w:hAnsi="Arial" w:cs="Arial"/>
          <w:b/>
        </w:rPr>
      </w:pPr>
      <w:r w:rsidRPr="00671162">
        <w:rPr>
          <w:rFonts w:ascii="Arial" w:hAnsi="Arial" w:cs="Arial"/>
          <w:b/>
        </w:rPr>
        <w:t>NOTARIO ÚNICO DE CALDAS, ANTIOQUIA.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0B65" w14:textId="77777777" w:rsidR="00EE49A0" w:rsidRDefault="00EE49A0" w:rsidP="00E431CE">
      <w:r>
        <w:separator/>
      </w:r>
    </w:p>
  </w:endnote>
  <w:endnote w:type="continuationSeparator" w:id="0">
    <w:p w14:paraId="3E3E2910" w14:textId="77777777" w:rsidR="00EE49A0" w:rsidRDefault="00EE49A0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C958" w14:textId="77777777" w:rsidR="00EE49A0" w:rsidRDefault="00EE49A0" w:rsidP="00E431CE">
      <w:r>
        <w:separator/>
      </w:r>
    </w:p>
  </w:footnote>
  <w:footnote w:type="continuationSeparator" w:id="0">
    <w:p w14:paraId="46983883" w14:textId="77777777" w:rsidR="00EE49A0" w:rsidRDefault="00EE49A0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71162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A0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Cuenta Microsoft</cp:lastModifiedBy>
  <cp:revision>2</cp:revision>
  <cp:lastPrinted>2022-04-28T16:43:00Z</cp:lastPrinted>
  <dcterms:created xsi:type="dcterms:W3CDTF">2022-09-30T20:31:00Z</dcterms:created>
  <dcterms:modified xsi:type="dcterms:W3CDTF">2022-09-30T20:31:00Z</dcterms:modified>
</cp:coreProperties>
</file>